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</w:t>
      </w:r>
      <w:r w:rsidR="00662F2F">
        <w:rPr>
          <w:b w:val="0"/>
          <w:color w:val="000099"/>
          <w:sz w:val="24"/>
        </w:rPr>
        <w:t>9</w:t>
      </w:r>
      <w:r w:rsidR="000038D8">
        <w:rPr>
          <w:b w:val="0"/>
          <w:color w:val="000099"/>
          <w:sz w:val="24"/>
        </w:rPr>
        <w:t>3</w:t>
      </w:r>
      <w:r w:rsidR="00A742BE">
        <w:rPr>
          <w:b w:val="0"/>
          <w:color w:val="000099"/>
          <w:sz w:val="24"/>
        </w:rPr>
        <w:t>4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0038D8">
        <w:rPr>
          <w:b w:val="0"/>
          <w:color w:val="000099"/>
          <w:sz w:val="24"/>
        </w:rPr>
        <w:t>0</w:t>
      </w:r>
      <w:r w:rsidR="00662F2F">
        <w:rPr>
          <w:b w:val="0"/>
          <w:color w:val="000099"/>
          <w:sz w:val="24"/>
        </w:rPr>
        <w:t>6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0038D8">
        <w:rPr>
          <w:b w:val="0"/>
          <w:color w:val="000099"/>
          <w:sz w:val="24"/>
        </w:rPr>
        <w:t>0765</w:t>
      </w:r>
      <w:r w:rsidR="0099681C">
        <w:rPr>
          <w:b w:val="0"/>
          <w:color w:val="000099"/>
          <w:sz w:val="24"/>
        </w:rPr>
        <w:t>-</w:t>
      </w:r>
      <w:r w:rsidR="000038D8">
        <w:rPr>
          <w:b w:val="0"/>
          <w:color w:val="000099"/>
          <w:sz w:val="24"/>
        </w:rPr>
        <w:t>16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30</w:t>
      </w:r>
      <w:r w:rsidR="0099681C">
        <w:rPr>
          <w:color w:val="000099"/>
          <w:sz w:val="27"/>
          <w:szCs w:val="27"/>
        </w:rPr>
        <w:t xml:space="preserve"> апреля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Абдрахимова</w:t>
      </w:r>
      <w:r>
        <w:rPr>
          <w:color w:val="000099"/>
          <w:sz w:val="27"/>
          <w:szCs w:val="27"/>
        </w:rPr>
        <w:t xml:space="preserve"> Рината </w:t>
      </w:r>
      <w:r>
        <w:rPr>
          <w:color w:val="000099"/>
          <w:sz w:val="27"/>
          <w:szCs w:val="27"/>
        </w:rPr>
        <w:t>Флоридовича</w:t>
      </w:r>
      <w:r>
        <w:rPr>
          <w:color w:val="000099"/>
          <w:sz w:val="27"/>
          <w:szCs w:val="27"/>
        </w:rPr>
        <w:t xml:space="preserve">, </w:t>
      </w:r>
      <w:r w:rsidR="00C661E2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29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1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662F2F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4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A742BE">
        <w:rPr>
          <w:color w:val="000099"/>
          <w:sz w:val="27"/>
          <w:szCs w:val="27"/>
        </w:rPr>
        <w:t>5</w:t>
      </w:r>
      <w:r w:rsidR="00662F2F">
        <w:rPr>
          <w:color w:val="000099"/>
          <w:sz w:val="27"/>
          <w:szCs w:val="27"/>
        </w:rPr>
        <w:t>8</w:t>
      </w:r>
      <w:r w:rsidRPr="00321F10" w:rsidR="00B33C5F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844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17612F">
        <w:rPr>
          <w:color w:val="000099"/>
          <w:sz w:val="27"/>
          <w:szCs w:val="27"/>
        </w:rPr>
        <w:t xml:space="preserve">Р404 </w:t>
      </w:r>
      <w:r w:rsidR="00662F2F"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 w:rsidR="00662F2F">
        <w:rPr>
          <w:color w:val="000099"/>
          <w:sz w:val="27"/>
          <w:szCs w:val="27"/>
        </w:rPr>
        <w:t xml:space="preserve">Тобольск – Ханты-Мансийск </w:t>
      </w:r>
      <w:r>
        <w:rPr>
          <w:color w:val="000099"/>
          <w:sz w:val="27"/>
          <w:szCs w:val="27"/>
        </w:rPr>
        <w:t>Нефтеюганского</w:t>
      </w:r>
      <w:r w:rsidR="00662F2F">
        <w:rPr>
          <w:color w:val="000099"/>
          <w:sz w:val="27"/>
          <w:szCs w:val="27"/>
        </w:rPr>
        <w:t xml:space="preserve"> района</w:t>
      </w:r>
      <w:r w:rsidR="0017612F">
        <w:rPr>
          <w:color w:val="000099"/>
          <w:sz w:val="27"/>
          <w:szCs w:val="27"/>
        </w:rPr>
        <w:t xml:space="preserve">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C661E2" w:rsidR="00C661E2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C661E2" w:rsidR="00C661E2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866504" w:rsidP="000E0D61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Абдрахимов</w:t>
      </w:r>
      <w:r>
        <w:rPr>
          <w:color w:val="000099"/>
          <w:sz w:val="27"/>
          <w:szCs w:val="27"/>
        </w:rPr>
        <w:t xml:space="preserve"> Р.Ф. в судебном заседании вину в совершении административного правонарушения признал, ходатайств не заявлял.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0038D8">
        <w:rPr>
          <w:color w:val="000099"/>
          <w:sz w:val="27"/>
          <w:szCs w:val="27"/>
        </w:rPr>
        <w:t>не рассчитал скорость своего ТС и впереди движущегося ТС</w:t>
      </w:r>
      <w:r w:rsidR="00662F2F">
        <w:rPr>
          <w:color w:val="000099"/>
          <w:sz w:val="27"/>
          <w:szCs w:val="27"/>
        </w:rPr>
        <w:t>»</w:t>
      </w:r>
      <w:r w:rsidRPr="00321F10">
        <w:rPr>
          <w:color w:val="000099"/>
          <w:sz w:val="27"/>
          <w:szCs w:val="27"/>
        </w:rPr>
        <w:t>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662F2F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0038D8">
        <w:rPr>
          <w:color w:val="000099"/>
          <w:sz w:val="27"/>
          <w:szCs w:val="27"/>
        </w:rPr>
        <w:t>Абдрахимова</w:t>
      </w:r>
      <w:r w:rsidR="000038D8">
        <w:rPr>
          <w:color w:val="000099"/>
          <w:sz w:val="27"/>
          <w:szCs w:val="27"/>
        </w:rPr>
        <w:t xml:space="preserve"> Рината </w:t>
      </w:r>
      <w:r w:rsidR="000038D8">
        <w:rPr>
          <w:color w:val="000099"/>
          <w:sz w:val="27"/>
          <w:szCs w:val="27"/>
        </w:rPr>
        <w:t>Флоридовича</w:t>
      </w:r>
      <w:r w:rsidRPr="00321F10" w:rsidR="000038D8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Абдрахимова</w:t>
      </w:r>
      <w:r>
        <w:rPr>
          <w:color w:val="000099"/>
          <w:sz w:val="27"/>
          <w:szCs w:val="27"/>
        </w:rPr>
        <w:t xml:space="preserve"> Рината </w:t>
      </w:r>
      <w:r>
        <w:rPr>
          <w:color w:val="000099"/>
          <w:sz w:val="27"/>
          <w:szCs w:val="27"/>
        </w:rPr>
        <w:t>Флоридовича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662F2F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662F2F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662F2F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A742BE">
        <w:rPr>
          <w:color w:val="C00000"/>
          <w:sz w:val="27"/>
          <w:szCs w:val="27"/>
        </w:rPr>
        <w:t>0</w:t>
      </w:r>
      <w:r w:rsidR="000038D8">
        <w:rPr>
          <w:color w:val="C00000"/>
          <w:sz w:val="27"/>
          <w:szCs w:val="27"/>
        </w:rPr>
        <w:t>4918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 w:rsidRPr="00615D55">
        <w:rPr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C661E2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1E2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038D8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0B5F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3133A"/>
    <w:rsid w:val="006441CB"/>
    <w:rsid w:val="0065062C"/>
    <w:rsid w:val="00662F2F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66504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661E2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